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FE7" w:rsidRPr="009C283E" w:rsidRDefault="00361FE7" w:rsidP="00361FE7">
      <w:pPr>
        <w:pStyle w:val="Heading1"/>
        <w:rPr>
          <w:color w:val="000000"/>
          <w:lang w:val="en-US"/>
        </w:rPr>
      </w:pPr>
      <w:bookmarkStart w:id="0" w:name="chuong_phuluc_2"/>
      <w:bookmarkStart w:id="1" w:name="_Toc513020402"/>
      <w:bookmarkStart w:id="2" w:name="_Toc525676959"/>
      <w:bookmarkStart w:id="3" w:name="_Toc530303767"/>
      <w:bookmarkStart w:id="4" w:name="_Toc530603303"/>
      <w:bookmarkStart w:id="5" w:name="_GoBack"/>
      <w:bookmarkEnd w:id="5"/>
      <w:r w:rsidRPr="009360A3">
        <w:rPr>
          <w:color w:val="000000"/>
        </w:rPr>
        <w:t>P</w:t>
      </w:r>
      <w:r w:rsidR="009C283E">
        <w:rPr>
          <w:color w:val="000000"/>
          <w:lang w:val="en-US"/>
        </w:rPr>
        <w:t>hụ lục</w:t>
      </w:r>
      <w:r w:rsidRPr="009360A3">
        <w:rPr>
          <w:color w:val="000000"/>
        </w:rPr>
        <w:t xml:space="preserve"> </w:t>
      </w:r>
      <w:bookmarkEnd w:id="0"/>
      <w:bookmarkEnd w:id="1"/>
      <w:bookmarkEnd w:id="2"/>
      <w:bookmarkEnd w:id="3"/>
      <w:bookmarkEnd w:id="4"/>
      <w:r w:rsidR="009C283E">
        <w:rPr>
          <w:color w:val="000000"/>
          <w:lang w:val="en-US"/>
        </w:rPr>
        <w:t>II</w:t>
      </w:r>
    </w:p>
    <w:p w:rsidR="009C283E" w:rsidRDefault="00361FE7" w:rsidP="00361FE7">
      <w:pPr>
        <w:pStyle w:val="Heading1"/>
        <w:rPr>
          <w:color w:val="000000"/>
        </w:rPr>
      </w:pPr>
      <w:bookmarkStart w:id="6" w:name="chuong_phuluc_2_name"/>
      <w:bookmarkStart w:id="7" w:name="_Toc513020403"/>
      <w:bookmarkStart w:id="8" w:name="_Toc525676960"/>
      <w:bookmarkStart w:id="9" w:name="_Toc530303768"/>
      <w:bookmarkStart w:id="10" w:name="_Toc530603304"/>
      <w:r w:rsidRPr="009360A3">
        <w:rPr>
          <w:color w:val="000000"/>
        </w:rPr>
        <w:t>ĐỀ CƯƠNG CHƯƠNG TRÌNH AN NINH HÀNG KHÔNG CỦA</w:t>
      </w:r>
    </w:p>
    <w:p w:rsidR="00361FE7" w:rsidRDefault="00361FE7" w:rsidP="00361FE7">
      <w:pPr>
        <w:pStyle w:val="Heading1"/>
        <w:rPr>
          <w:b w:val="0"/>
          <w:color w:val="000000"/>
        </w:rPr>
      </w:pPr>
      <w:r w:rsidRPr="009360A3">
        <w:rPr>
          <w:color w:val="000000"/>
        </w:rPr>
        <w:t>HÃNG HÀNG KHÔNG, NGƯỜI KHAI THÁC TÀU BAY VIỆT NAM</w:t>
      </w:r>
      <w:bookmarkEnd w:id="6"/>
      <w:r w:rsidRPr="009360A3">
        <w:rPr>
          <w:color w:val="000000"/>
        </w:rPr>
        <w:br/>
      </w:r>
      <w:bookmarkEnd w:id="7"/>
      <w:bookmarkEnd w:id="8"/>
      <w:bookmarkEnd w:id="9"/>
      <w:bookmarkEnd w:id="10"/>
      <w:r w:rsidRPr="009360A3">
        <w:rPr>
          <w:b w:val="0"/>
          <w:color w:val="000000"/>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00734E1E">
        <w:rPr>
          <w:b w:val="0"/>
          <w:i/>
          <w:color w:val="000000"/>
          <w:lang w:val="en-US"/>
        </w:rPr>
        <w:t xml:space="preserve"> </w:t>
      </w:r>
      <w:r w:rsidRPr="009360A3">
        <w:rPr>
          <w:b w:val="0"/>
          <w:i/>
          <w:color w:val="000000"/>
        </w:rPr>
        <w:t>của</w:t>
      </w:r>
      <w:r w:rsidRPr="009360A3">
        <w:rPr>
          <w:b w:val="0"/>
          <w:i/>
          <w:color w:val="000000"/>
          <w:lang w:val="en-US"/>
        </w:rPr>
        <w:t xml:space="preserve"> </w:t>
      </w:r>
      <w:r w:rsidRPr="009360A3">
        <w:rPr>
          <w:b w:val="0"/>
          <w:i/>
          <w:color w:val="000000"/>
        </w:rPr>
        <w:t>Bộ trưởng Bộ Giao thông vận tải</w:t>
      </w:r>
      <w:r w:rsidRPr="009360A3">
        <w:rPr>
          <w:b w:val="0"/>
          <w:color w:val="000000"/>
        </w:rPr>
        <w:t>)</w:t>
      </w:r>
    </w:p>
    <w:p w:rsidR="00361FE7" w:rsidRPr="00361FE7" w:rsidRDefault="00361FE7" w:rsidP="00361FE7">
      <w:pPr>
        <w:rPr>
          <w:lang w:val="x-none" w:eastAsia="x-none"/>
        </w:rPr>
      </w:pPr>
    </w:p>
    <w:p w:rsidR="00361FE7" w:rsidRPr="009360A3" w:rsidRDefault="00361FE7" w:rsidP="00361FE7">
      <w:pPr>
        <w:widowControl w:val="0"/>
        <w:autoSpaceDE w:val="0"/>
        <w:autoSpaceDN w:val="0"/>
        <w:adjustRightInd w:val="0"/>
        <w:jc w:val="center"/>
        <w:rPr>
          <w:color w:val="000000"/>
          <w:szCs w:val="28"/>
        </w:rPr>
      </w:pPr>
      <w:r w:rsidRPr="009360A3">
        <w:rPr>
          <w:b/>
          <w:bCs/>
          <w:color w:val="000000"/>
          <w:szCs w:val="28"/>
        </w:rPr>
        <w:t>CHƯƠNG TRÌNH AN NINH HÀNG KHÔNG</w:t>
      </w:r>
      <w:r w:rsidRPr="009360A3">
        <w:rPr>
          <w:b/>
          <w:bCs/>
          <w:color w:val="000000"/>
          <w:szCs w:val="28"/>
        </w:rPr>
        <w:br/>
        <w:t>HÃNG HÀNG KHÔNG/NGƯỜI KHAI THÁC TÀU BAY VIỆT NAM</w:t>
      </w:r>
      <w:r w:rsidRPr="009360A3">
        <w:rPr>
          <w:b/>
          <w:bCs/>
          <w:color w:val="000000"/>
          <w:szCs w:val="28"/>
        </w:rPr>
        <w:br/>
        <w:t>… (tên hãng hàng không/người khai thác tàu bay)</w:t>
      </w:r>
    </w:p>
    <w:p w:rsidR="00361FE7" w:rsidRPr="009360A3" w:rsidRDefault="00361FE7" w:rsidP="009C283E">
      <w:pPr>
        <w:spacing w:before="60" w:after="60" w:line="336" w:lineRule="exact"/>
        <w:ind w:firstLine="709"/>
        <w:jc w:val="both"/>
        <w:rPr>
          <w:i/>
          <w:color w:val="000000"/>
          <w:szCs w:val="28"/>
        </w:rPr>
      </w:pPr>
      <w:r w:rsidRPr="009360A3">
        <w:rPr>
          <w:i/>
          <w:color w:val="000000"/>
          <w:szCs w:val="28"/>
        </w:rPr>
        <w:t>Mục lục</w:t>
      </w:r>
    </w:p>
    <w:p w:rsidR="00361FE7" w:rsidRPr="009360A3" w:rsidRDefault="00361FE7" w:rsidP="009C283E">
      <w:pPr>
        <w:spacing w:before="60" w:after="60" w:line="336" w:lineRule="exact"/>
        <w:ind w:firstLine="709"/>
        <w:jc w:val="both"/>
        <w:rPr>
          <w:i/>
          <w:color w:val="000000"/>
          <w:szCs w:val="28"/>
        </w:rPr>
      </w:pPr>
      <w:r w:rsidRPr="009360A3">
        <w:rPr>
          <w:i/>
          <w:color w:val="000000"/>
          <w:szCs w:val="28"/>
        </w:rPr>
        <w:t>Danh mục sửa đổi, bổ sung chương trình</w:t>
      </w:r>
    </w:p>
    <w:p w:rsidR="00361FE7" w:rsidRPr="009360A3" w:rsidRDefault="00361FE7" w:rsidP="009C283E">
      <w:pPr>
        <w:spacing w:before="60" w:after="60" w:line="336" w:lineRule="exact"/>
        <w:ind w:firstLine="709"/>
        <w:jc w:val="both"/>
        <w:rPr>
          <w:i/>
          <w:color w:val="000000"/>
          <w:szCs w:val="28"/>
        </w:rPr>
      </w:pPr>
      <w:r w:rsidRPr="009360A3">
        <w:rPr>
          <w:i/>
          <w:color w:val="000000"/>
          <w:szCs w:val="28"/>
        </w:rPr>
        <w:t>Danh sách phân phối tài liệu</w:t>
      </w:r>
    </w:p>
    <w:p w:rsidR="00361FE7" w:rsidRPr="009360A3" w:rsidRDefault="00361FE7" w:rsidP="009C283E">
      <w:pPr>
        <w:spacing w:before="60" w:after="60" w:line="336" w:lineRule="exact"/>
        <w:ind w:firstLine="709"/>
        <w:jc w:val="both"/>
        <w:rPr>
          <w:i/>
          <w:color w:val="000000"/>
          <w:szCs w:val="28"/>
        </w:rPr>
      </w:pPr>
      <w:r w:rsidRPr="009360A3">
        <w:rPr>
          <w:i/>
          <w:color w:val="000000"/>
          <w:szCs w:val="28"/>
        </w:rPr>
        <w:t>Chữ viết tắt</w:t>
      </w:r>
    </w:p>
    <w:p w:rsidR="00361FE7" w:rsidRPr="009360A3" w:rsidRDefault="00361FE7" w:rsidP="009C283E">
      <w:pPr>
        <w:shd w:val="clear" w:color="auto" w:fill="FFFFFF"/>
        <w:spacing w:before="60" w:after="60" w:line="336" w:lineRule="exact"/>
        <w:jc w:val="both"/>
        <w:rPr>
          <w:color w:val="000000"/>
          <w:szCs w:val="28"/>
        </w:rPr>
      </w:pPr>
      <w:r w:rsidRPr="009360A3">
        <w:rPr>
          <w:b/>
          <w:bCs/>
          <w:color w:val="000000"/>
          <w:szCs w:val="28"/>
        </w:rPr>
        <w:t>Chương I. QUY ĐỊNH CHUNG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1. Mục đích, phạm vi áp dụng.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 xml:space="preserve">2. Các văn bản quy phạm pháp luật là căn cứ xây dựng </w:t>
      </w:r>
      <w:r>
        <w:rPr>
          <w:color w:val="000000"/>
          <w:szCs w:val="28"/>
        </w:rPr>
        <w:t>c</w:t>
      </w:r>
      <w:r w:rsidRPr="009360A3">
        <w:rPr>
          <w:color w:val="000000"/>
          <w:szCs w:val="28"/>
        </w:rPr>
        <w:t>hương trình.</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3. Giải thích từ ngữ.</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 xml:space="preserve">4. </w:t>
      </w:r>
      <w:r w:rsidRPr="009360A3">
        <w:rPr>
          <w:bCs/>
          <w:color w:val="000000"/>
          <w:szCs w:val="28"/>
        </w:rPr>
        <w:t>Chính sách an ninh hàng không của hãng.</w:t>
      </w:r>
    </w:p>
    <w:p w:rsidR="00361FE7" w:rsidRPr="009360A3" w:rsidRDefault="00361FE7" w:rsidP="009C283E">
      <w:pPr>
        <w:shd w:val="clear" w:color="auto" w:fill="FFFFFF"/>
        <w:spacing w:before="60" w:after="60" w:line="336" w:lineRule="exact"/>
        <w:jc w:val="both"/>
        <w:rPr>
          <w:bCs/>
          <w:color w:val="000000"/>
          <w:szCs w:val="28"/>
        </w:rPr>
      </w:pPr>
      <w:r w:rsidRPr="009360A3">
        <w:rPr>
          <w:bCs/>
          <w:color w:val="000000"/>
          <w:szCs w:val="28"/>
        </w:rPr>
        <w:t xml:space="preserve">5. Xây dựng, sửa đổi, phân phối, sử dụng và kiểm soát </w:t>
      </w:r>
      <w:r>
        <w:rPr>
          <w:bCs/>
          <w:color w:val="000000"/>
          <w:szCs w:val="28"/>
        </w:rPr>
        <w:t>c</w:t>
      </w:r>
      <w:r w:rsidRPr="009360A3">
        <w:rPr>
          <w:bCs/>
          <w:color w:val="000000"/>
          <w:szCs w:val="28"/>
        </w:rPr>
        <w:t>hương trình.</w:t>
      </w:r>
    </w:p>
    <w:p w:rsidR="00361FE7" w:rsidRPr="009360A3" w:rsidRDefault="00361FE7" w:rsidP="009C283E">
      <w:pPr>
        <w:shd w:val="clear" w:color="auto" w:fill="FFFFFF"/>
        <w:spacing w:before="60" w:after="60" w:line="336" w:lineRule="exact"/>
        <w:jc w:val="both"/>
        <w:rPr>
          <w:color w:val="000000"/>
          <w:szCs w:val="28"/>
        </w:rPr>
      </w:pPr>
      <w:r w:rsidRPr="009360A3">
        <w:rPr>
          <w:bCs/>
          <w:color w:val="000000"/>
          <w:szCs w:val="28"/>
        </w:rPr>
        <w:t>6. Phân loại, quản lý tài liệu an ninh hàng không hạn chế.</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7. Mô tả tổ chức và hoạt động của hàng hàng không.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Khái quát về hoạt động của hãng hàng không, đặc điểm, trụ sở, các văn phòng đại diện, số lượng tàu bay, đường bay, hành khách vận chuyển… và hoạt động của hãng để liên hệ đến những vấn đề an ninh hàng không.</w:t>
      </w:r>
    </w:p>
    <w:p w:rsidR="00361FE7" w:rsidRPr="009360A3" w:rsidRDefault="00361FE7" w:rsidP="009C283E">
      <w:pPr>
        <w:shd w:val="clear" w:color="auto" w:fill="FFFFFF"/>
        <w:spacing w:before="60" w:after="60" w:line="336" w:lineRule="exact"/>
        <w:jc w:val="both"/>
        <w:rPr>
          <w:color w:val="000000"/>
          <w:spacing w:val="-4"/>
          <w:szCs w:val="28"/>
        </w:rPr>
      </w:pPr>
      <w:r w:rsidRPr="009360A3">
        <w:rPr>
          <w:b/>
          <w:bCs/>
          <w:color w:val="000000"/>
          <w:spacing w:val="-4"/>
          <w:szCs w:val="28"/>
        </w:rPr>
        <w:t>Chương II. TỔ CHỨC VÀ TRÁCH NHIỆM BẢO ĐẢM AN NINH HÀNG KHÔNG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 xml:space="preserve">1. Hệ thống tổ </w:t>
      </w:r>
      <w:r w:rsidR="00A343D5">
        <w:rPr>
          <w:color w:val="000000"/>
          <w:szCs w:val="28"/>
        </w:rPr>
        <w:t>chức bảo đảm an ninh hàng không</w:t>
      </w:r>
      <w:r w:rsidRPr="009360A3">
        <w:rPr>
          <w:color w:val="000000"/>
          <w:szCs w:val="28"/>
        </w:rPr>
        <w:t xml:space="preserve"> </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1.1. Mô tả hệ thống tổ chức bảo đảm an ninh hàng không của hãng.</w:t>
      </w:r>
    </w:p>
    <w:p w:rsidR="00361FE7" w:rsidRPr="009360A3" w:rsidRDefault="00361FE7" w:rsidP="009C283E">
      <w:pPr>
        <w:shd w:val="clear" w:color="auto" w:fill="FFFFFF"/>
        <w:spacing w:before="60" w:after="60" w:line="336" w:lineRule="exact"/>
        <w:jc w:val="both"/>
        <w:rPr>
          <w:color w:val="000000"/>
          <w:spacing w:val="-4"/>
          <w:szCs w:val="28"/>
        </w:rPr>
      </w:pPr>
      <w:r w:rsidRPr="009360A3">
        <w:rPr>
          <w:color w:val="000000"/>
          <w:szCs w:val="28"/>
        </w:rPr>
        <w:t xml:space="preserve">1.2. </w:t>
      </w:r>
      <w:r w:rsidRPr="009360A3">
        <w:rPr>
          <w:color w:val="000000"/>
          <w:spacing w:val="-4"/>
          <w:szCs w:val="28"/>
        </w:rPr>
        <w:t>Tiêu chuẩn cán bộ, nhân viên an ninh hàng không của hãng.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pacing w:val="-2"/>
          <w:szCs w:val="28"/>
        </w:rPr>
        <w:t>1.3. Sơ đồ tổ chức, danh sách hệ thống tổ chức bảo đảm</w:t>
      </w:r>
      <w:r w:rsidRPr="009360A3">
        <w:rPr>
          <w:color w:val="000000"/>
          <w:szCs w:val="28"/>
        </w:rPr>
        <w:t xml:space="preserve"> an ninh hàng không của hãng.</w:t>
      </w:r>
    </w:p>
    <w:p w:rsidR="00361FE7" w:rsidRPr="009360A3" w:rsidRDefault="00361FE7" w:rsidP="009C283E">
      <w:pPr>
        <w:shd w:val="clear" w:color="auto" w:fill="FFFFFF"/>
        <w:spacing w:before="60" w:after="60" w:line="336" w:lineRule="exact"/>
        <w:jc w:val="both"/>
        <w:rPr>
          <w:color w:val="000000"/>
          <w:spacing w:val="-4"/>
          <w:szCs w:val="28"/>
        </w:rPr>
      </w:pPr>
      <w:r w:rsidRPr="009360A3">
        <w:rPr>
          <w:color w:val="000000"/>
          <w:spacing w:val="-4"/>
          <w:szCs w:val="28"/>
        </w:rPr>
        <w:t>2. Trách nh</w:t>
      </w:r>
      <w:r w:rsidR="00A343D5">
        <w:rPr>
          <w:color w:val="000000"/>
          <w:spacing w:val="-4"/>
          <w:szCs w:val="28"/>
        </w:rPr>
        <w:t>iệm bảo đảm an ninh hàng không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2.1. Người chịu trách nhiệm trực tiếp chuyên trách bảo đảm an ninh hàng không.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2.2.</w:t>
      </w:r>
      <w:r w:rsidR="00A343D5">
        <w:rPr>
          <w:color w:val="000000"/>
          <w:szCs w:val="28"/>
        </w:rPr>
        <w:t xml:space="preserve"> Phòng (ban) an ninh hàng không</w:t>
      </w:r>
    </w:p>
    <w:p w:rsidR="00361FE7" w:rsidRPr="009360A3" w:rsidRDefault="00361FE7" w:rsidP="009C283E">
      <w:pPr>
        <w:shd w:val="clear" w:color="auto" w:fill="FFFFFF"/>
        <w:spacing w:before="60" w:after="60" w:line="336" w:lineRule="exact"/>
        <w:jc w:val="both"/>
        <w:rPr>
          <w:color w:val="000000"/>
          <w:szCs w:val="28"/>
        </w:rPr>
      </w:pPr>
      <w:r w:rsidRPr="009360A3">
        <w:rPr>
          <w:color w:val="000000"/>
          <w:szCs w:val="28"/>
        </w:rPr>
        <w:t>- Trưởng phòng (ban), Phó Trưởng phòng (ban) an ninh hàng không.</w:t>
      </w:r>
    </w:p>
    <w:p w:rsidR="00361FE7" w:rsidRPr="009360A3" w:rsidRDefault="00361FE7" w:rsidP="009C283E">
      <w:pPr>
        <w:shd w:val="clear" w:color="auto" w:fill="FFFFFF"/>
        <w:spacing w:before="60" w:after="60" w:line="336" w:lineRule="exact"/>
        <w:rPr>
          <w:color w:val="000000"/>
          <w:szCs w:val="28"/>
        </w:rPr>
      </w:pPr>
      <w:r w:rsidRPr="009360A3">
        <w:rPr>
          <w:color w:val="000000"/>
          <w:szCs w:val="28"/>
        </w:rPr>
        <w:t>- Các chuyên viên, cán sự, nhân viên thuộc phòng (ban) an ninh hàng không.</w:t>
      </w:r>
    </w:p>
    <w:p w:rsidR="00361FE7" w:rsidRPr="009360A3" w:rsidRDefault="00361FE7" w:rsidP="009C283E">
      <w:pPr>
        <w:shd w:val="clear" w:color="auto" w:fill="FFFFFF"/>
        <w:spacing w:before="60" w:after="60" w:line="336" w:lineRule="exact"/>
        <w:rPr>
          <w:color w:val="000000"/>
          <w:szCs w:val="28"/>
        </w:rPr>
      </w:pPr>
      <w:r w:rsidRPr="009360A3">
        <w:rPr>
          <w:color w:val="000000"/>
          <w:szCs w:val="28"/>
        </w:rPr>
        <w:t xml:space="preserve">- Sơ đồ tổ chức của phòng (ban) an ninh hàng không. </w:t>
      </w:r>
    </w:p>
    <w:p w:rsidR="00361FE7" w:rsidRPr="009360A3" w:rsidRDefault="00A343D5" w:rsidP="009C283E">
      <w:pPr>
        <w:shd w:val="clear" w:color="auto" w:fill="FFFFFF"/>
        <w:spacing w:before="60" w:after="60" w:line="336" w:lineRule="exact"/>
        <w:rPr>
          <w:color w:val="000000"/>
          <w:szCs w:val="28"/>
        </w:rPr>
      </w:pPr>
      <w:r>
        <w:rPr>
          <w:color w:val="000000"/>
          <w:szCs w:val="28"/>
        </w:rPr>
        <w:t>2.3. Tổ bay</w:t>
      </w:r>
    </w:p>
    <w:p w:rsidR="00361FE7" w:rsidRPr="009360A3" w:rsidRDefault="00361FE7" w:rsidP="009C283E">
      <w:pPr>
        <w:shd w:val="clear" w:color="auto" w:fill="FFFFFF"/>
        <w:spacing w:before="60" w:after="60" w:line="336" w:lineRule="exact"/>
        <w:rPr>
          <w:color w:val="000000"/>
          <w:szCs w:val="28"/>
        </w:rPr>
      </w:pPr>
      <w:r w:rsidRPr="009360A3">
        <w:rPr>
          <w:color w:val="000000"/>
          <w:szCs w:val="28"/>
        </w:rPr>
        <w:t>- Người chỉ huy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lastRenderedPageBreak/>
        <w:t>- Thành viên tổ bay khác.</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2.4. Đại diện của hãng tại cảng hàng không.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2.5. Các cơ quan, đơn vị khác có liên quan.</w:t>
      </w:r>
    </w:p>
    <w:p w:rsidR="00361FE7" w:rsidRPr="009360A3" w:rsidRDefault="00361FE7" w:rsidP="009C283E">
      <w:pPr>
        <w:shd w:val="clear" w:color="auto" w:fill="FFFFFF"/>
        <w:spacing w:before="60" w:after="60" w:line="344" w:lineRule="exact"/>
        <w:rPr>
          <w:bCs/>
          <w:color w:val="000000"/>
          <w:szCs w:val="28"/>
        </w:rPr>
      </w:pPr>
      <w:r w:rsidRPr="009360A3">
        <w:rPr>
          <w:color w:val="000000"/>
          <w:szCs w:val="28"/>
        </w:rPr>
        <w:t>3.</w:t>
      </w:r>
      <w:r w:rsidRPr="009360A3">
        <w:rPr>
          <w:bCs/>
          <w:color w:val="000000"/>
          <w:szCs w:val="28"/>
        </w:rPr>
        <w:t xml:space="preserve"> Công tác báo cáo, thống kê an ninh hàng không.</w:t>
      </w:r>
    </w:p>
    <w:p w:rsidR="00361FE7" w:rsidRPr="009360A3" w:rsidRDefault="00361FE7" w:rsidP="009C283E">
      <w:pPr>
        <w:shd w:val="clear" w:color="auto" w:fill="FFFFFF"/>
        <w:spacing w:before="60" w:after="60" w:line="344" w:lineRule="exact"/>
        <w:rPr>
          <w:color w:val="000000"/>
          <w:szCs w:val="28"/>
        </w:rPr>
      </w:pPr>
      <w:r w:rsidRPr="009360A3">
        <w:rPr>
          <w:bCs/>
          <w:color w:val="000000"/>
          <w:szCs w:val="28"/>
        </w:rPr>
        <w:t>4. Kinh phí bảo đảm an ninh hàng không.</w:t>
      </w:r>
    </w:p>
    <w:p w:rsidR="00361FE7" w:rsidRPr="009360A3" w:rsidRDefault="00361FE7" w:rsidP="009C283E">
      <w:pPr>
        <w:shd w:val="clear" w:color="auto" w:fill="FFFFFF"/>
        <w:spacing w:before="60" w:after="60" w:line="344" w:lineRule="exact"/>
        <w:rPr>
          <w:b/>
          <w:bCs/>
          <w:color w:val="000000"/>
          <w:szCs w:val="28"/>
        </w:rPr>
      </w:pPr>
      <w:r w:rsidRPr="009360A3">
        <w:rPr>
          <w:b/>
          <w:bCs/>
          <w:color w:val="000000"/>
          <w:szCs w:val="28"/>
        </w:rPr>
        <w:t>Chương III. CÁC BIỆN PHÁP KIỂM SOÁT AN NINH PHÒNG NGỪA</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1. Hệ thố</w:t>
      </w:r>
      <w:r w:rsidR="00A343D5">
        <w:rPr>
          <w:color w:val="000000"/>
          <w:szCs w:val="28"/>
        </w:rPr>
        <w:t>ng thẻ kiểm soát an ninh nội bộ</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1.1. Hệ thống thẻ nhận dạng tổ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1.2. Hệ thống thẻ nhận dạng cấp cho cán bộ, nhân viên của hãng.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2. Bảo đảm an ninh các khu vực hạn</w:t>
      </w:r>
      <w:r w:rsidR="00A343D5">
        <w:rPr>
          <w:color w:val="000000"/>
          <w:szCs w:val="28"/>
        </w:rPr>
        <w:t xml:space="preserve"> chế do hãng quản lý, hoạt động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2.1. Các tiêu chuẩn đối với an ninh sân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 xml:space="preserve">2.2. Các khu vực hạn chế tại sân bay.   </w:t>
      </w:r>
      <w:r w:rsidRPr="009360A3">
        <w:rPr>
          <w:color w:val="000000"/>
          <w:szCs w:val="28"/>
        </w:rPr>
        <w:tab/>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2.3. Các khu vực hạn chế của hãng.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2.4. Giám sát an ninh khai thác của hãng tại sân bay.</w:t>
      </w:r>
    </w:p>
    <w:p w:rsidR="00361FE7" w:rsidRPr="009360A3" w:rsidRDefault="00A343D5" w:rsidP="009C283E">
      <w:pPr>
        <w:shd w:val="clear" w:color="auto" w:fill="FFFFFF"/>
        <w:spacing w:before="60" w:after="60" w:line="344" w:lineRule="exact"/>
        <w:rPr>
          <w:color w:val="000000"/>
          <w:szCs w:val="28"/>
        </w:rPr>
      </w:pPr>
      <w:r>
        <w:rPr>
          <w:color w:val="000000"/>
          <w:szCs w:val="28"/>
        </w:rPr>
        <w:t>3. Bảo đảm an ninh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3.1. Quy định chung.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3.2. Kiểm soát tiếp cận, vào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3.3. Tuần tra, giám sát và bảo vệ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3.4. Niêm phong an ninh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3.5. Biện pháp phòng ngừa cho chuyến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3.6. Kiểm tra, lục soát an ninh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3.7. Biện pháp kiểm soát an ninh hàng không tăng cường.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3.8. Biện pháp bảo đảm an ninh đối với chuyến bay bị đe dọa.</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3.9. Thiết bị an ninh hàng không trang bị trên tàu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4. Bả</w:t>
      </w:r>
      <w:r w:rsidR="00A343D5">
        <w:rPr>
          <w:color w:val="000000"/>
          <w:szCs w:val="28"/>
        </w:rPr>
        <w:t>o đảm an ninh tài liệu</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4.1. Bảo đảm bảo an ninh tài liệu của chuyến bay.</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4.2. Bảo đảm bảo an ninh tài liệu của hãng.</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4.3. Bảo đảm an ninh thông tin hành khách.</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4.4. Xử lý, kiểm soát tài liệu an ninh nhận từ bên ngoài.</w:t>
      </w:r>
    </w:p>
    <w:p w:rsidR="00361FE7" w:rsidRPr="009360A3" w:rsidRDefault="00361FE7" w:rsidP="009C283E">
      <w:pPr>
        <w:shd w:val="clear" w:color="auto" w:fill="FFFFFF"/>
        <w:spacing w:before="60" w:after="60" w:line="344" w:lineRule="exact"/>
        <w:rPr>
          <w:color w:val="000000"/>
          <w:szCs w:val="28"/>
        </w:rPr>
      </w:pPr>
      <w:r w:rsidRPr="009360A3">
        <w:rPr>
          <w:color w:val="000000"/>
          <w:szCs w:val="28"/>
        </w:rPr>
        <w:t>5. Bảo đảm an ninh dịch vụ vệ sinh tà</w:t>
      </w:r>
      <w:r w:rsidR="00A343D5">
        <w:rPr>
          <w:color w:val="000000"/>
          <w:szCs w:val="28"/>
        </w:rPr>
        <w:t>u bay</w:t>
      </w:r>
    </w:p>
    <w:p w:rsidR="00A343D5" w:rsidRPr="009360A3" w:rsidRDefault="00361FE7" w:rsidP="009C283E">
      <w:pPr>
        <w:shd w:val="clear" w:color="auto" w:fill="FFFFFF"/>
        <w:spacing w:before="60" w:after="60" w:line="344" w:lineRule="exact"/>
        <w:jc w:val="both"/>
        <w:rPr>
          <w:color w:val="000000"/>
          <w:szCs w:val="28"/>
        </w:rPr>
      </w:pPr>
      <w:r w:rsidRPr="009360A3">
        <w:rPr>
          <w:color w:val="000000"/>
          <w:szCs w:val="28"/>
        </w:rPr>
        <w:t>6. Bảo đảm an ninh s</w:t>
      </w:r>
      <w:r w:rsidR="00A343D5">
        <w:rPr>
          <w:color w:val="000000"/>
          <w:szCs w:val="28"/>
        </w:rPr>
        <w:t>uất ăn, đồ phục vụ trên tàu bay</w:t>
      </w:r>
    </w:p>
    <w:p w:rsidR="00361FE7" w:rsidRPr="009360A3" w:rsidRDefault="00361FE7" w:rsidP="009C283E">
      <w:pPr>
        <w:shd w:val="clear" w:color="auto" w:fill="FFFFFF"/>
        <w:spacing w:before="60" w:after="60" w:line="344" w:lineRule="exact"/>
        <w:jc w:val="both"/>
        <w:rPr>
          <w:color w:val="000000"/>
          <w:szCs w:val="28"/>
        </w:rPr>
      </w:pPr>
      <w:r w:rsidRPr="009360A3">
        <w:rPr>
          <w:color w:val="000000"/>
          <w:szCs w:val="28"/>
        </w:rPr>
        <w:t>6.1. Kiểm tra, giám sát an ninh hàng không đối với suất ăn.</w:t>
      </w:r>
    </w:p>
    <w:p w:rsidR="00361FE7" w:rsidRPr="009360A3" w:rsidRDefault="00361FE7" w:rsidP="009C283E">
      <w:pPr>
        <w:shd w:val="clear" w:color="auto" w:fill="FFFFFF"/>
        <w:spacing w:before="60" w:after="60" w:line="344" w:lineRule="exact"/>
        <w:jc w:val="both"/>
        <w:rPr>
          <w:color w:val="000000"/>
          <w:szCs w:val="28"/>
        </w:rPr>
      </w:pPr>
      <w:r w:rsidRPr="009360A3">
        <w:rPr>
          <w:color w:val="000000"/>
          <w:szCs w:val="28"/>
        </w:rPr>
        <w:t>6.2. Kiểm tra, giám sát an ninh hàng không đối với đồ phục vụ.</w:t>
      </w:r>
    </w:p>
    <w:p w:rsidR="00361FE7" w:rsidRPr="009360A3" w:rsidRDefault="00361FE7" w:rsidP="009C283E">
      <w:pPr>
        <w:shd w:val="clear" w:color="auto" w:fill="FFFFFF"/>
        <w:spacing w:before="60" w:after="60" w:line="344" w:lineRule="exact"/>
        <w:jc w:val="both"/>
        <w:rPr>
          <w:color w:val="000000"/>
          <w:szCs w:val="28"/>
        </w:rPr>
      </w:pPr>
      <w:r w:rsidRPr="009360A3">
        <w:rPr>
          <w:color w:val="000000"/>
          <w:szCs w:val="28"/>
        </w:rPr>
        <w:t>7. Bảo đả</w:t>
      </w:r>
      <w:r w:rsidR="00A343D5">
        <w:rPr>
          <w:color w:val="000000"/>
          <w:szCs w:val="28"/>
        </w:rPr>
        <w:t>m an ninh nhiên liệu hàng không</w:t>
      </w:r>
    </w:p>
    <w:p w:rsidR="00361FE7" w:rsidRPr="009360A3" w:rsidRDefault="00361FE7" w:rsidP="009C283E">
      <w:pPr>
        <w:shd w:val="clear" w:color="auto" w:fill="FFFFFF"/>
        <w:spacing w:before="60" w:after="60" w:line="344" w:lineRule="exact"/>
        <w:jc w:val="both"/>
        <w:rPr>
          <w:color w:val="000000"/>
          <w:szCs w:val="28"/>
        </w:rPr>
      </w:pPr>
      <w:r w:rsidRPr="009360A3">
        <w:rPr>
          <w:color w:val="000000"/>
          <w:szCs w:val="28"/>
        </w:rPr>
        <w:t xml:space="preserve">8. Bảo đảm an ninh hành khách, </w:t>
      </w:r>
      <w:r w:rsidR="00A343D5">
        <w:rPr>
          <w:color w:val="000000"/>
          <w:szCs w:val="28"/>
        </w:rPr>
        <w:t>hành lý xách tay</w:t>
      </w:r>
    </w:p>
    <w:p w:rsidR="00361FE7" w:rsidRPr="009360A3" w:rsidRDefault="00361FE7" w:rsidP="009C283E">
      <w:pPr>
        <w:shd w:val="clear" w:color="auto" w:fill="FFFFFF"/>
        <w:spacing w:before="60" w:after="60" w:line="344" w:lineRule="exact"/>
        <w:jc w:val="both"/>
        <w:rPr>
          <w:color w:val="000000"/>
          <w:szCs w:val="28"/>
        </w:rPr>
      </w:pPr>
      <w:r w:rsidRPr="009360A3">
        <w:rPr>
          <w:color w:val="000000"/>
          <w:szCs w:val="28"/>
        </w:rPr>
        <w:t>8.1. Quy định chung.</w:t>
      </w:r>
    </w:p>
    <w:p w:rsidR="00361FE7" w:rsidRPr="009360A3" w:rsidRDefault="00361FE7" w:rsidP="00361FE7">
      <w:pPr>
        <w:shd w:val="clear" w:color="auto" w:fill="FFFFFF"/>
        <w:spacing w:before="60" w:after="60" w:line="346" w:lineRule="exact"/>
        <w:jc w:val="both"/>
        <w:rPr>
          <w:bCs/>
          <w:color w:val="000000"/>
          <w:szCs w:val="28"/>
        </w:rPr>
      </w:pPr>
      <w:r w:rsidRPr="009360A3">
        <w:rPr>
          <w:color w:val="000000"/>
          <w:szCs w:val="28"/>
        </w:rPr>
        <w:lastRenderedPageBreak/>
        <w:t xml:space="preserve">8.2. </w:t>
      </w:r>
      <w:r w:rsidRPr="009360A3">
        <w:rPr>
          <w:bCs/>
          <w:color w:val="000000"/>
          <w:szCs w:val="28"/>
        </w:rPr>
        <w:t>Kiểm tra, giám sát an ninh hàng không đối với hành khách và hành lý xách tay.</w:t>
      </w:r>
    </w:p>
    <w:p w:rsidR="00361FE7" w:rsidRPr="009360A3" w:rsidRDefault="00361FE7" w:rsidP="00361FE7">
      <w:pPr>
        <w:shd w:val="clear" w:color="auto" w:fill="FFFFFF"/>
        <w:spacing w:before="60" w:after="60" w:line="346" w:lineRule="exact"/>
        <w:jc w:val="both"/>
        <w:rPr>
          <w:bCs/>
          <w:color w:val="000000"/>
          <w:szCs w:val="28"/>
        </w:rPr>
      </w:pPr>
      <w:r w:rsidRPr="009360A3">
        <w:rPr>
          <w:color w:val="000000"/>
          <w:szCs w:val="28"/>
        </w:rPr>
        <w:t xml:space="preserve">8.3. </w:t>
      </w:r>
      <w:r w:rsidRPr="009360A3">
        <w:rPr>
          <w:bCs/>
          <w:color w:val="000000"/>
          <w:szCs w:val="28"/>
        </w:rPr>
        <w:t>Kiểm tra, giám sát an ninh hàng không đối với túi ngoại giao, túi lãnh sự.</w:t>
      </w:r>
    </w:p>
    <w:p w:rsidR="00361FE7" w:rsidRPr="009360A3" w:rsidRDefault="00361FE7" w:rsidP="00361FE7">
      <w:pPr>
        <w:shd w:val="clear" w:color="auto" w:fill="FFFFFF"/>
        <w:spacing w:before="60" w:after="60" w:line="346" w:lineRule="exact"/>
        <w:jc w:val="both"/>
        <w:rPr>
          <w:rStyle w:val="Strong"/>
          <w:b/>
          <w:color w:val="000000"/>
          <w:lang w:val="en-US"/>
        </w:rPr>
      </w:pPr>
      <w:r w:rsidRPr="009360A3">
        <w:rPr>
          <w:color w:val="000000"/>
          <w:szCs w:val="28"/>
        </w:rPr>
        <w:t>8.4. Vận chuyển</w:t>
      </w:r>
      <w:r w:rsidRPr="009360A3">
        <w:rPr>
          <w:rStyle w:val="Strong"/>
          <w:color w:val="000000"/>
        </w:rPr>
        <w:t xml:space="preserve"> vũ khí, đạn, công cụ hỗ trợ</w:t>
      </w:r>
      <w:r w:rsidRPr="009360A3">
        <w:rPr>
          <w:rStyle w:val="Strong"/>
          <w:color w:val="000000"/>
          <w:lang w:val="en-US"/>
        </w:rPr>
        <w:t>.</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lang w:val="vi-VN"/>
        </w:rPr>
        <w:t xml:space="preserve">8.5. Vận chuyển đối tượng tiềm ẩn uy hiếp </w:t>
      </w:r>
      <w:r w:rsidRPr="009360A3">
        <w:rPr>
          <w:bCs/>
          <w:color w:val="000000"/>
          <w:szCs w:val="28"/>
          <w:lang w:val="vi-VN"/>
        </w:rPr>
        <w:t>an ninh hàng không</w:t>
      </w:r>
      <w:r w:rsidRPr="009360A3">
        <w:rPr>
          <w:bCs/>
          <w:color w:val="000000"/>
          <w:szCs w:val="28"/>
        </w:rPr>
        <w:t>.</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9.</w:t>
      </w:r>
      <w:r w:rsidR="00A343D5">
        <w:rPr>
          <w:color w:val="000000"/>
          <w:szCs w:val="28"/>
          <w:lang w:val="vi-VN"/>
        </w:rPr>
        <w:t xml:space="preserve"> Bảo đảm an ninh hàng lý ký gửi</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9.1. Kiểm tra an ninh hàng không đối với hành lý ký gửi.</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9.2. Giám sát an ninh hàng không đối với hành lý ký gửi.</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9.3. Vận chuyển hành lý ký gửi là phụ tùng, vật tư tàu bay.</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 xml:space="preserve">9.4. Vận chuyển đồng bộ hành khách và hành lý.  </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9.5. Lưu giữ hành lý thất lạc, hành lý không có người nhận.</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10. Bả</w:t>
      </w:r>
      <w:r w:rsidR="00A343D5">
        <w:rPr>
          <w:color w:val="000000"/>
          <w:szCs w:val="28"/>
          <w:lang w:val="vi-VN"/>
        </w:rPr>
        <w:t>o đảm an ninh hàng hóa, bưu gửi</w:t>
      </w:r>
    </w:p>
    <w:p w:rsidR="00361FE7" w:rsidRPr="009360A3" w:rsidRDefault="00361FE7" w:rsidP="00361FE7">
      <w:pPr>
        <w:shd w:val="clear" w:color="auto" w:fill="FFFFFF"/>
        <w:spacing w:before="60" w:after="60" w:line="346" w:lineRule="exact"/>
        <w:jc w:val="both"/>
        <w:rPr>
          <w:bCs/>
          <w:color w:val="000000"/>
          <w:szCs w:val="28"/>
          <w:lang w:val="vi-VN"/>
        </w:rPr>
      </w:pPr>
      <w:r w:rsidRPr="009360A3">
        <w:rPr>
          <w:color w:val="000000"/>
          <w:szCs w:val="28"/>
          <w:lang w:val="vi-VN"/>
        </w:rPr>
        <w:t xml:space="preserve">10.1. </w:t>
      </w:r>
      <w:r w:rsidRPr="009360A3">
        <w:rPr>
          <w:bCs/>
          <w:color w:val="000000"/>
          <w:szCs w:val="28"/>
          <w:lang w:val="vi-VN"/>
        </w:rPr>
        <w:t>Kiểm tra an ninh hàng không đối với hàng hóa, bưu gửi.</w:t>
      </w:r>
    </w:p>
    <w:p w:rsidR="00361FE7" w:rsidRPr="009360A3" w:rsidRDefault="00361FE7" w:rsidP="00361FE7">
      <w:pPr>
        <w:shd w:val="clear" w:color="auto" w:fill="FFFFFF"/>
        <w:spacing w:before="60" w:after="60" w:line="346" w:lineRule="exact"/>
        <w:jc w:val="both"/>
        <w:rPr>
          <w:bCs/>
          <w:color w:val="000000"/>
          <w:szCs w:val="28"/>
          <w:lang w:val="vi-VN"/>
        </w:rPr>
      </w:pPr>
      <w:r w:rsidRPr="009360A3">
        <w:rPr>
          <w:color w:val="000000"/>
          <w:szCs w:val="28"/>
          <w:lang w:val="vi-VN"/>
        </w:rPr>
        <w:t xml:space="preserve">10.2. Giám sát </w:t>
      </w:r>
      <w:r w:rsidRPr="009360A3">
        <w:rPr>
          <w:bCs/>
          <w:color w:val="000000"/>
          <w:szCs w:val="28"/>
          <w:lang w:val="vi-VN"/>
        </w:rPr>
        <w:t>an ninh hàng không đối với hàng hóa, bưu gửi.</w:t>
      </w:r>
    </w:p>
    <w:p w:rsidR="00361FE7" w:rsidRPr="009360A3" w:rsidRDefault="00361FE7" w:rsidP="00361FE7">
      <w:pPr>
        <w:shd w:val="clear" w:color="auto" w:fill="FFFFFF"/>
        <w:spacing w:before="60" w:after="60" w:line="346" w:lineRule="exact"/>
        <w:jc w:val="both"/>
        <w:rPr>
          <w:bCs/>
          <w:color w:val="000000"/>
          <w:szCs w:val="28"/>
          <w:lang w:val="vi-VN"/>
        </w:rPr>
      </w:pPr>
      <w:r w:rsidRPr="009360A3">
        <w:rPr>
          <w:color w:val="000000"/>
          <w:szCs w:val="28"/>
          <w:lang w:val="vi-VN"/>
        </w:rPr>
        <w:t xml:space="preserve">10.3. </w:t>
      </w:r>
      <w:r w:rsidRPr="009360A3">
        <w:rPr>
          <w:bCs/>
          <w:color w:val="000000"/>
          <w:szCs w:val="28"/>
          <w:lang w:val="vi-VN"/>
        </w:rPr>
        <w:t>Vận chuyển hàng hóa, bưu gửi chuyển tiếp tàu bay.</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10.4. Vận chuyển hàng hoá có giá trị cao.</w:t>
      </w:r>
    </w:p>
    <w:p w:rsidR="00361FE7" w:rsidRPr="009360A3" w:rsidRDefault="00361FE7" w:rsidP="00361FE7">
      <w:pPr>
        <w:shd w:val="clear" w:color="auto" w:fill="FFFFFF"/>
        <w:spacing w:before="60" w:after="60" w:line="346" w:lineRule="exact"/>
        <w:jc w:val="both"/>
        <w:rPr>
          <w:bCs/>
          <w:color w:val="000000"/>
          <w:szCs w:val="28"/>
          <w:lang w:val="vi-VN"/>
        </w:rPr>
      </w:pPr>
      <w:r w:rsidRPr="009360A3">
        <w:rPr>
          <w:color w:val="000000"/>
          <w:szCs w:val="28"/>
          <w:lang w:val="vi-VN"/>
        </w:rPr>
        <w:t xml:space="preserve">10.5. </w:t>
      </w:r>
      <w:r w:rsidRPr="009360A3">
        <w:rPr>
          <w:bCs/>
          <w:color w:val="000000"/>
          <w:szCs w:val="28"/>
          <w:lang w:val="vi-VN"/>
        </w:rPr>
        <w:t>Vận chuyển hàng hóa, bưu gửi của khách hàng quen.</w:t>
      </w:r>
    </w:p>
    <w:p w:rsidR="00361FE7" w:rsidRPr="009360A3" w:rsidRDefault="00361FE7" w:rsidP="00361FE7">
      <w:pPr>
        <w:shd w:val="clear" w:color="auto" w:fill="FFFFFF"/>
        <w:spacing w:before="60" w:after="60" w:line="346" w:lineRule="exact"/>
        <w:jc w:val="both"/>
        <w:rPr>
          <w:bCs/>
          <w:color w:val="000000"/>
          <w:szCs w:val="28"/>
          <w:lang w:val="vi-VN"/>
        </w:rPr>
      </w:pPr>
      <w:r w:rsidRPr="009360A3">
        <w:rPr>
          <w:color w:val="000000"/>
          <w:szCs w:val="28"/>
          <w:lang w:val="vi-VN"/>
        </w:rPr>
        <w:t xml:space="preserve">10.6. </w:t>
      </w:r>
      <w:r w:rsidRPr="009360A3">
        <w:rPr>
          <w:bCs/>
          <w:color w:val="000000"/>
          <w:szCs w:val="28"/>
          <w:lang w:val="vi-VN"/>
        </w:rPr>
        <w:t>Vận chuyển hàng hóa, bưu gửi của khách hàng lạ.</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10.7. Lưu giữ hàng hóa thất lạc, hàng hóa không có người nhận.</w:t>
      </w:r>
    </w:p>
    <w:p w:rsidR="00361FE7" w:rsidRPr="009360A3" w:rsidRDefault="00361FE7" w:rsidP="00361FE7">
      <w:pPr>
        <w:shd w:val="clear" w:color="auto" w:fill="FFFFFF"/>
        <w:spacing w:before="60" w:after="60" w:line="346" w:lineRule="exact"/>
        <w:jc w:val="both"/>
        <w:rPr>
          <w:color w:val="000000"/>
          <w:szCs w:val="28"/>
          <w:lang w:val="vi-VN"/>
        </w:rPr>
      </w:pPr>
      <w:r w:rsidRPr="009360A3">
        <w:rPr>
          <w:color w:val="000000"/>
          <w:szCs w:val="28"/>
          <w:lang w:val="vi-VN"/>
        </w:rPr>
        <w:t>11. Bảo đảm an ninh chuyến bay chuyên cơ, c</w:t>
      </w:r>
      <w:r w:rsidR="00A343D5">
        <w:rPr>
          <w:color w:val="000000"/>
          <w:szCs w:val="28"/>
          <w:lang w:val="vi-VN"/>
        </w:rPr>
        <w:t>huyến bay liên doanh, liên danh</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rPr>
        <w:t>12. Bảo đảm</w:t>
      </w:r>
      <w:r w:rsidR="00A343D5">
        <w:rPr>
          <w:color w:val="000000"/>
          <w:szCs w:val="28"/>
        </w:rPr>
        <w:t xml:space="preserve"> an ninh hệ công nghệ thông tin</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rPr>
        <w:t>12.1. Mục đích, nguyên tắc bảo đảm an ninh công nghệ thông tin.</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rPr>
        <w:t>12.2. Biện pháp bảo đảm an ninh công nghệ thông tin.</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rPr>
        <w:t>12.3. Trách nhiệm bảo đảm an ninh công nghệ thông tin.</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rPr>
        <w:t>12.4. Báo cáo an ninh công nghệ thông tin.</w:t>
      </w:r>
    </w:p>
    <w:p w:rsidR="00361FE7" w:rsidRPr="009360A3" w:rsidRDefault="00361FE7" w:rsidP="00361FE7">
      <w:pPr>
        <w:shd w:val="clear" w:color="auto" w:fill="FFFFFF"/>
        <w:spacing w:before="60" w:after="60" w:line="346" w:lineRule="exact"/>
        <w:jc w:val="both"/>
        <w:rPr>
          <w:color w:val="000000"/>
          <w:spacing w:val="-6"/>
          <w:szCs w:val="28"/>
        </w:rPr>
      </w:pPr>
      <w:r w:rsidRPr="009360A3">
        <w:rPr>
          <w:color w:val="000000"/>
          <w:spacing w:val="-6"/>
          <w:szCs w:val="28"/>
        </w:rPr>
        <w:t xml:space="preserve">13. Kiểm soát an ninh nội </w:t>
      </w:r>
      <w:r w:rsidR="00A343D5">
        <w:rPr>
          <w:color w:val="000000"/>
          <w:spacing w:val="-6"/>
          <w:szCs w:val="28"/>
        </w:rPr>
        <w:t>bộ đối với nhân viên hàng không</w:t>
      </w:r>
    </w:p>
    <w:p w:rsidR="00361FE7" w:rsidRPr="009360A3" w:rsidRDefault="00361FE7" w:rsidP="00361FE7">
      <w:pPr>
        <w:shd w:val="clear" w:color="auto" w:fill="FFFFFF"/>
        <w:spacing w:before="60" w:after="60" w:line="346" w:lineRule="exact"/>
        <w:jc w:val="both"/>
        <w:rPr>
          <w:color w:val="000000"/>
          <w:szCs w:val="28"/>
        </w:rPr>
      </w:pPr>
      <w:r w:rsidRPr="009360A3">
        <w:rPr>
          <w:color w:val="000000"/>
          <w:szCs w:val="28"/>
        </w:rPr>
        <w:t>13.1. Mục đích, nguyên tắc, phương châm kiểm soát an ninh nội bộ.</w:t>
      </w:r>
    </w:p>
    <w:p w:rsidR="00361FE7" w:rsidRPr="009360A3" w:rsidRDefault="00361FE7" w:rsidP="00361FE7">
      <w:pPr>
        <w:shd w:val="clear" w:color="auto" w:fill="FFFFFF"/>
        <w:spacing w:before="60" w:after="60" w:line="346" w:lineRule="exact"/>
        <w:rPr>
          <w:color w:val="000000"/>
          <w:szCs w:val="28"/>
        </w:rPr>
      </w:pPr>
      <w:r w:rsidRPr="009360A3">
        <w:rPr>
          <w:color w:val="000000"/>
          <w:szCs w:val="28"/>
        </w:rPr>
        <w:t>13.2. Đối tượng kiểm soát an ninh nội bộ.</w:t>
      </w:r>
      <w:r w:rsidRPr="009360A3">
        <w:rPr>
          <w:color w:val="000000"/>
          <w:szCs w:val="28"/>
        </w:rPr>
        <w:tab/>
      </w:r>
    </w:p>
    <w:p w:rsidR="00361FE7" w:rsidRPr="009360A3" w:rsidRDefault="00361FE7" w:rsidP="00361FE7">
      <w:pPr>
        <w:shd w:val="clear" w:color="auto" w:fill="FFFFFF"/>
        <w:spacing w:before="60" w:after="60" w:line="346" w:lineRule="exact"/>
        <w:rPr>
          <w:color w:val="000000"/>
          <w:szCs w:val="28"/>
        </w:rPr>
      </w:pPr>
      <w:r w:rsidRPr="009360A3">
        <w:rPr>
          <w:color w:val="000000"/>
          <w:szCs w:val="28"/>
        </w:rPr>
        <w:t>13.3. Trách nhiệm, nội dung, biện pháp kiểm soát an ninh nội bộ.</w:t>
      </w:r>
    </w:p>
    <w:p w:rsidR="00361FE7" w:rsidRPr="009360A3" w:rsidRDefault="00361FE7" w:rsidP="00361FE7">
      <w:pPr>
        <w:shd w:val="clear" w:color="auto" w:fill="FFFFFF"/>
        <w:spacing w:before="60" w:after="60" w:line="346" w:lineRule="exact"/>
        <w:jc w:val="both"/>
        <w:rPr>
          <w:b/>
          <w:color w:val="000000"/>
          <w:szCs w:val="28"/>
        </w:rPr>
      </w:pPr>
      <w:r w:rsidRPr="009360A3">
        <w:rPr>
          <w:b/>
          <w:color w:val="000000"/>
          <w:szCs w:val="28"/>
        </w:rPr>
        <w:t xml:space="preserve">Chương IV. CÔNG TÁC HUẤN LUYỆN AN NINH HÀNG KHÔNG </w:t>
      </w:r>
    </w:p>
    <w:p w:rsidR="00361FE7" w:rsidRPr="009360A3" w:rsidRDefault="00361FE7" w:rsidP="00361FE7">
      <w:pPr>
        <w:shd w:val="clear" w:color="auto" w:fill="FFFFFF"/>
        <w:spacing w:before="60" w:after="60" w:line="346" w:lineRule="exact"/>
        <w:rPr>
          <w:color w:val="000000"/>
          <w:szCs w:val="28"/>
        </w:rPr>
      </w:pPr>
      <w:r w:rsidRPr="009360A3">
        <w:rPr>
          <w:color w:val="000000"/>
          <w:szCs w:val="28"/>
        </w:rPr>
        <w:t xml:space="preserve">1. Chính sách huấn luyện </w:t>
      </w:r>
      <w:r w:rsidRPr="009360A3">
        <w:rPr>
          <w:color w:val="000000"/>
          <w:szCs w:val="28"/>
          <w:lang w:val="vi-VN"/>
        </w:rPr>
        <w:t>an ninh hàng không</w:t>
      </w:r>
      <w:r w:rsidRPr="009360A3">
        <w:rPr>
          <w:color w:val="000000"/>
          <w:szCs w:val="28"/>
        </w:rPr>
        <w:t>.</w:t>
      </w:r>
    </w:p>
    <w:p w:rsidR="00361FE7" w:rsidRPr="009360A3" w:rsidRDefault="00361FE7" w:rsidP="00361FE7">
      <w:pPr>
        <w:shd w:val="clear" w:color="auto" w:fill="FFFFFF"/>
        <w:spacing w:before="60" w:after="60" w:line="346" w:lineRule="exact"/>
        <w:rPr>
          <w:color w:val="000000"/>
          <w:szCs w:val="28"/>
        </w:rPr>
      </w:pPr>
      <w:r w:rsidRPr="009360A3">
        <w:rPr>
          <w:color w:val="000000"/>
          <w:szCs w:val="28"/>
        </w:rPr>
        <w:t xml:space="preserve">2. Trách nhiệm huấn luyện </w:t>
      </w:r>
      <w:r w:rsidRPr="009360A3">
        <w:rPr>
          <w:color w:val="000000"/>
          <w:szCs w:val="28"/>
          <w:lang w:val="vi-VN"/>
        </w:rPr>
        <w:t>an ninh hàng không</w:t>
      </w:r>
      <w:r w:rsidRPr="009360A3">
        <w:rPr>
          <w:color w:val="000000"/>
          <w:szCs w:val="28"/>
        </w:rPr>
        <w:t>.</w:t>
      </w:r>
    </w:p>
    <w:p w:rsidR="00361FE7" w:rsidRPr="009360A3" w:rsidRDefault="00361FE7" w:rsidP="00361FE7">
      <w:pPr>
        <w:shd w:val="clear" w:color="auto" w:fill="FFFFFF"/>
        <w:spacing w:before="60" w:after="60" w:line="346" w:lineRule="exact"/>
        <w:rPr>
          <w:bCs/>
          <w:color w:val="000000"/>
          <w:szCs w:val="28"/>
        </w:rPr>
      </w:pPr>
      <w:r w:rsidRPr="009360A3">
        <w:rPr>
          <w:color w:val="000000"/>
          <w:szCs w:val="28"/>
        </w:rPr>
        <w:t xml:space="preserve">3. </w:t>
      </w:r>
      <w:r w:rsidRPr="009360A3">
        <w:rPr>
          <w:bCs/>
          <w:color w:val="000000"/>
          <w:szCs w:val="28"/>
        </w:rPr>
        <w:t>Bồi dưỡng nghiệp vụ lực lượng kiểm soát an ninh hàng không của hãng.</w:t>
      </w:r>
    </w:p>
    <w:p w:rsidR="00361FE7" w:rsidRPr="009360A3" w:rsidRDefault="00361FE7" w:rsidP="00361FE7">
      <w:pPr>
        <w:shd w:val="clear" w:color="auto" w:fill="FFFFFF"/>
        <w:spacing w:before="60" w:after="60" w:line="346" w:lineRule="exact"/>
        <w:rPr>
          <w:bCs/>
          <w:color w:val="000000"/>
          <w:szCs w:val="28"/>
        </w:rPr>
      </w:pPr>
      <w:r w:rsidRPr="009360A3">
        <w:rPr>
          <w:color w:val="000000"/>
          <w:szCs w:val="28"/>
        </w:rPr>
        <w:t xml:space="preserve">4. </w:t>
      </w:r>
      <w:r w:rsidRPr="009360A3">
        <w:rPr>
          <w:bCs/>
          <w:color w:val="000000"/>
          <w:szCs w:val="28"/>
        </w:rPr>
        <w:t>Huấn luyện kiến thức an ninh hàng không.</w:t>
      </w:r>
    </w:p>
    <w:p w:rsidR="00361FE7" w:rsidRPr="009360A3" w:rsidRDefault="00361FE7" w:rsidP="00361FE7">
      <w:pPr>
        <w:shd w:val="clear" w:color="auto" w:fill="FFFFFF"/>
        <w:spacing w:before="60" w:after="60" w:line="346" w:lineRule="exact"/>
        <w:rPr>
          <w:bCs/>
          <w:color w:val="000000"/>
          <w:szCs w:val="28"/>
          <w:lang w:val="de-DE"/>
        </w:rPr>
      </w:pPr>
      <w:r w:rsidRPr="009360A3">
        <w:rPr>
          <w:color w:val="000000"/>
          <w:szCs w:val="28"/>
        </w:rPr>
        <w:t xml:space="preserve">5. </w:t>
      </w:r>
      <w:r w:rsidRPr="009360A3">
        <w:rPr>
          <w:bCs/>
          <w:color w:val="000000"/>
          <w:szCs w:val="28"/>
          <w:lang w:val="de-DE"/>
        </w:rPr>
        <w:t>Huấn luyện nhận thức về an ninh hàng không.</w:t>
      </w:r>
    </w:p>
    <w:p w:rsidR="00361FE7" w:rsidRPr="009360A3" w:rsidRDefault="00361FE7" w:rsidP="00361FE7">
      <w:pPr>
        <w:shd w:val="clear" w:color="auto" w:fill="FFFFFF"/>
        <w:spacing w:before="60" w:after="60" w:line="346" w:lineRule="exact"/>
        <w:rPr>
          <w:color w:val="000000"/>
          <w:szCs w:val="28"/>
          <w:lang w:val="de-DE" w:eastAsia="vi-VN"/>
        </w:rPr>
      </w:pPr>
      <w:r w:rsidRPr="009360A3">
        <w:rPr>
          <w:color w:val="000000"/>
          <w:szCs w:val="28"/>
          <w:lang w:val="de-DE"/>
        </w:rPr>
        <w:t xml:space="preserve">6. </w:t>
      </w:r>
      <w:r w:rsidRPr="009360A3">
        <w:rPr>
          <w:color w:val="000000"/>
          <w:szCs w:val="28"/>
          <w:lang w:val="de-DE" w:eastAsia="vi-VN"/>
        </w:rPr>
        <w:t>Tổ chức bồi dưỡng, huấn luyện an ninh hàng không.</w:t>
      </w:r>
    </w:p>
    <w:p w:rsidR="00361FE7" w:rsidRPr="009360A3" w:rsidRDefault="00361FE7" w:rsidP="00361FE7">
      <w:pPr>
        <w:shd w:val="clear" w:color="auto" w:fill="FFFFFF"/>
        <w:spacing w:before="60" w:after="60" w:line="344" w:lineRule="exact"/>
        <w:jc w:val="both"/>
        <w:rPr>
          <w:b/>
          <w:color w:val="000000"/>
          <w:szCs w:val="28"/>
          <w:lang w:val="de-DE" w:eastAsia="vi-VN"/>
        </w:rPr>
      </w:pPr>
      <w:r w:rsidRPr="009360A3">
        <w:rPr>
          <w:b/>
          <w:color w:val="000000"/>
          <w:szCs w:val="28"/>
          <w:lang w:val="de-DE" w:eastAsia="vi-VN"/>
        </w:rPr>
        <w:lastRenderedPageBreak/>
        <w:t xml:space="preserve">Chương V. PHƯƠNG ÁN KHẨN NGUY AN NINH HÀNG KHÔNG </w:t>
      </w:r>
    </w:p>
    <w:p w:rsidR="00361FE7" w:rsidRPr="009360A3" w:rsidRDefault="00361FE7" w:rsidP="00361FE7">
      <w:pPr>
        <w:shd w:val="clear" w:color="auto" w:fill="FFFFFF"/>
        <w:spacing w:before="60" w:after="60" w:line="344" w:lineRule="exact"/>
        <w:rPr>
          <w:color w:val="000000"/>
          <w:szCs w:val="28"/>
          <w:lang w:val="de-DE"/>
        </w:rPr>
      </w:pPr>
      <w:r w:rsidRPr="009360A3">
        <w:rPr>
          <w:color w:val="000000"/>
          <w:szCs w:val="28"/>
          <w:lang w:val="de-DE"/>
        </w:rPr>
        <w:t xml:space="preserve">1. Quy định chung về phương án khẩn nguy an ninh hàng không.  </w:t>
      </w:r>
    </w:p>
    <w:p w:rsidR="00361FE7" w:rsidRPr="009360A3" w:rsidRDefault="00361FE7" w:rsidP="00361FE7">
      <w:pPr>
        <w:shd w:val="clear" w:color="auto" w:fill="FFFFFF"/>
        <w:spacing w:before="60" w:after="60" w:line="344" w:lineRule="exact"/>
        <w:rPr>
          <w:color w:val="000000"/>
          <w:szCs w:val="28"/>
          <w:lang w:val="de-DE"/>
        </w:rPr>
      </w:pPr>
      <w:r w:rsidRPr="009360A3">
        <w:rPr>
          <w:color w:val="000000"/>
          <w:szCs w:val="28"/>
          <w:lang w:val="de-DE"/>
        </w:rPr>
        <w:t>2. Phương án đối phó đe dọa bom tàu bay.</w:t>
      </w:r>
    </w:p>
    <w:p w:rsidR="00361FE7" w:rsidRPr="009360A3" w:rsidRDefault="00361FE7" w:rsidP="00361FE7">
      <w:pPr>
        <w:shd w:val="clear" w:color="auto" w:fill="FFFFFF"/>
        <w:spacing w:before="60" w:after="60" w:line="344" w:lineRule="exact"/>
        <w:rPr>
          <w:color w:val="000000"/>
          <w:szCs w:val="28"/>
          <w:lang w:val="de-DE"/>
        </w:rPr>
      </w:pPr>
      <w:r w:rsidRPr="009360A3">
        <w:rPr>
          <w:color w:val="000000"/>
          <w:szCs w:val="28"/>
          <w:lang w:val="de-DE"/>
        </w:rPr>
        <w:t>3. Phương án đối phó cướp tàu bay.</w:t>
      </w:r>
    </w:p>
    <w:p w:rsidR="00361FE7" w:rsidRPr="009360A3" w:rsidRDefault="00361FE7" w:rsidP="00361FE7">
      <w:pPr>
        <w:shd w:val="clear" w:color="auto" w:fill="FFFFFF"/>
        <w:spacing w:before="60" w:after="60" w:line="344" w:lineRule="exact"/>
        <w:rPr>
          <w:b/>
          <w:color w:val="000000"/>
          <w:szCs w:val="28"/>
          <w:lang w:val="de-DE"/>
        </w:rPr>
      </w:pPr>
      <w:r w:rsidRPr="009360A3">
        <w:rPr>
          <w:color w:val="000000"/>
          <w:szCs w:val="28"/>
          <w:lang w:val="de-DE"/>
        </w:rPr>
        <w:t>4. Phương án đối phó vật, chất nghi vũ khí sinh hóa học.</w:t>
      </w:r>
    </w:p>
    <w:p w:rsidR="00361FE7" w:rsidRPr="009360A3" w:rsidRDefault="00361FE7" w:rsidP="00361FE7">
      <w:pPr>
        <w:shd w:val="clear" w:color="auto" w:fill="FFFFFF"/>
        <w:spacing w:before="60" w:after="60" w:line="344" w:lineRule="exact"/>
        <w:rPr>
          <w:color w:val="000000"/>
          <w:szCs w:val="28"/>
        </w:rPr>
      </w:pPr>
      <w:r w:rsidRPr="009360A3">
        <w:rPr>
          <w:color w:val="000000"/>
          <w:szCs w:val="28"/>
        </w:rPr>
        <w:t>5. Diễn tập khẩn nguy an ninh hàng không.</w:t>
      </w:r>
    </w:p>
    <w:p w:rsidR="00361FE7" w:rsidRPr="009360A3" w:rsidRDefault="00361FE7" w:rsidP="00361FE7">
      <w:pPr>
        <w:shd w:val="clear" w:color="auto" w:fill="FFFFFF"/>
        <w:spacing w:before="60" w:after="60" w:line="344" w:lineRule="exact"/>
        <w:rPr>
          <w:color w:val="000000"/>
          <w:szCs w:val="28"/>
        </w:rPr>
      </w:pPr>
      <w:r w:rsidRPr="009360A3">
        <w:rPr>
          <w:color w:val="000000"/>
          <w:szCs w:val="28"/>
        </w:rPr>
        <w:t>6. Trực ban an ninh hàng không.</w:t>
      </w:r>
    </w:p>
    <w:p w:rsidR="00361FE7" w:rsidRPr="009360A3" w:rsidRDefault="00361FE7" w:rsidP="00361FE7">
      <w:pPr>
        <w:shd w:val="clear" w:color="auto" w:fill="FFFFFF"/>
        <w:spacing w:before="60" w:after="60" w:line="344" w:lineRule="exact"/>
        <w:jc w:val="both"/>
        <w:rPr>
          <w:b/>
          <w:color w:val="000000"/>
          <w:szCs w:val="28"/>
        </w:rPr>
      </w:pPr>
      <w:r w:rsidRPr="009360A3">
        <w:rPr>
          <w:b/>
          <w:color w:val="000000"/>
          <w:szCs w:val="28"/>
        </w:rPr>
        <w:t xml:space="preserve">Chương VI. ĐIỀU TRA, XỬ LÝ SỰ CỐ, VỤ VIỆC VI PHẠM AN NINH HÀNG KHÔNG </w:t>
      </w:r>
    </w:p>
    <w:p w:rsidR="00361FE7" w:rsidRPr="009360A3" w:rsidRDefault="00361FE7" w:rsidP="00361FE7">
      <w:pPr>
        <w:shd w:val="clear" w:color="auto" w:fill="FFFFFF"/>
        <w:spacing w:before="60" w:after="60" w:line="344" w:lineRule="exact"/>
        <w:jc w:val="both"/>
        <w:rPr>
          <w:color w:val="000000"/>
          <w:szCs w:val="28"/>
        </w:rPr>
      </w:pPr>
      <w:r w:rsidRPr="009360A3">
        <w:rPr>
          <w:color w:val="000000"/>
          <w:szCs w:val="28"/>
        </w:rPr>
        <w:t>1. Nguyên tắc điều tra, xử lý sự cố, vụ việc vi phạm.</w:t>
      </w:r>
    </w:p>
    <w:p w:rsidR="00361FE7" w:rsidRPr="009360A3" w:rsidRDefault="00361FE7" w:rsidP="00361FE7">
      <w:pPr>
        <w:shd w:val="clear" w:color="auto" w:fill="FFFFFF"/>
        <w:spacing w:before="60" w:after="60" w:line="344" w:lineRule="exact"/>
        <w:jc w:val="both"/>
        <w:rPr>
          <w:color w:val="000000"/>
          <w:szCs w:val="28"/>
        </w:rPr>
      </w:pPr>
      <w:r w:rsidRPr="009360A3">
        <w:rPr>
          <w:color w:val="000000"/>
          <w:szCs w:val="28"/>
        </w:rPr>
        <w:t>2. Mục đích và yêu cầu điều tra, xử lý sự cố, vụ việc vi phạm.</w:t>
      </w:r>
    </w:p>
    <w:p w:rsidR="00361FE7" w:rsidRPr="009360A3" w:rsidRDefault="00361FE7" w:rsidP="00361FE7">
      <w:pPr>
        <w:shd w:val="clear" w:color="auto" w:fill="FFFFFF"/>
        <w:spacing w:before="60" w:after="60" w:line="344" w:lineRule="exact"/>
        <w:jc w:val="both"/>
        <w:rPr>
          <w:color w:val="000000"/>
          <w:szCs w:val="28"/>
        </w:rPr>
      </w:pPr>
      <w:r w:rsidRPr="009360A3">
        <w:rPr>
          <w:color w:val="000000"/>
          <w:szCs w:val="28"/>
        </w:rPr>
        <w:t>3. Quy trình điều tra, xử lý sự cố, vụ việc vi phạm.</w:t>
      </w:r>
    </w:p>
    <w:p w:rsidR="00361FE7" w:rsidRPr="009360A3" w:rsidRDefault="00361FE7" w:rsidP="00361FE7">
      <w:pPr>
        <w:shd w:val="clear" w:color="auto" w:fill="FFFFFF"/>
        <w:spacing w:before="60" w:after="60" w:line="344" w:lineRule="exact"/>
        <w:jc w:val="both"/>
        <w:rPr>
          <w:color w:val="000000"/>
          <w:szCs w:val="28"/>
        </w:rPr>
      </w:pPr>
      <w:r w:rsidRPr="009360A3">
        <w:rPr>
          <w:color w:val="000000"/>
          <w:szCs w:val="28"/>
          <w:lang w:val="pt-BR"/>
        </w:rPr>
        <w:t>4.</w:t>
      </w:r>
      <w:r w:rsidRPr="009360A3">
        <w:rPr>
          <w:color w:val="000000"/>
          <w:szCs w:val="28"/>
        </w:rPr>
        <w:t xml:space="preserve"> Trách nhiệm xử lý sự cố, vụ việc vi phạm.</w:t>
      </w:r>
    </w:p>
    <w:p w:rsidR="00361FE7" w:rsidRPr="009360A3" w:rsidRDefault="00361FE7" w:rsidP="00361FE7">
      <w:pPr>
        <w:shd w:val="clear" w:color="auto" w:fill="FFFFFF"/>
        <w:spacing w:before="60" w:after="60" w:line="344" w:lineRule="exact"/>
        <w:jc w:val="both"/>
        <w:rPr>
          <w:bCs/>
          <w:color w:val="000000"/>
          <w:szCs w:val="28"/>
        </w:rPr>
      </w:pPr>
      <w:r w:rsidRPr="009360A3">
        <w:rPr>
          <w:bCs/>
          <w:color w:val="000000"/>
          <w:szCs w:val="28"/>
        </w:rPr>
        <w:t>5. Báo cáo sự cố, vụ việc vi phạm.</w:t>
      </w:r>
    </w:p>
    <w:p w:rsidR="00361FE7" w:rsidRPr="009360A3" w:rsidRDefault="00361FE7" w:rsidP="00361FE7">
      <w:pPr>
        <w:shd w:val="clear" w:color="auto" w:fill="FFFFFF"/>
        <w:spacing w:before="60" w:after="60" w:line="344" w:lineRule="exact"/>
        <w:jc w:val="both"/>
        <w:rPr>
          <w:rFonts w:eastAsia="Calibri"/>
          <w:color w:val="000000"/>
          <w:szCs w:val="28"/>
        </w:rPr>
      </w:pPr>
      <w:r w:rsidRPr="009360A3">
        <w:rPr>
          <w:bCs/>
          <w:color w:val="000000"/>
          <w:szCs w:val="28"/>
        </w:rPr>
        <w:t>6</w:t>
      </w:r>
      <w:r w:rsidRPr="009360A3">
        <w:rPr>
          <w:rFonts w:eastAsia="Calibri"/>
          <w:color w:val="000000"/>
          <w:szCs w:val="28"/>
        </w:rPr>
        <w:t>. Giảng bình, rút kinh nghiệm sự cố, vụ việc vi phạm.</w:t>
      </w:r>
    </w:p>
    <w:p w:rsidR="00361FE7" w:rsidRPr="009360A3" w:rsidRDefault="00361FE7" w:rsidP="00361FE7">
      <w:pPr>
        <w:shd w:val="clear" w:color="auto" w:fill="FFFFFF"/>
        <w:spacing w:before="60" w:after="60" w:line="344" w:lineRule="exact"/>
        <w:jc w:val="both"/>
        <w:rPr>
          <w:color w:val="000000"/>
          <w:szCs w:val="28"/>
        </w:rPr>
      </w:pPr>
      <w:r w:rsidRPr="009360A3">
        <w:rPr>
          <w:color w:val="000000"/>
          <w:szCs w:val="28"/>
        </w:rPr>
        <w:t>7. Lưu trữ hồ sơ sự cố, vụ việc vi phạm.</w:t>
      </w:r>
    </w:p>
    <w:p w:rsidR="00361FE7" w:rsidRPr="009360A3" w:rsidRDefault="00361FE7" w:rsidP="00361FE7">
      <w:pPr>
        <w:shd w:val="clear" w:color="auto" w:fill="FFFFFF"/>
        <w:spacing w:before="60" w:after="60" w:line="344" w:lineRule="exact"/>
        <w:jc w:val="both"/>
        <w:rPr>
          <w:b/>
          <w:color w:val="000000"/>
          <w:spacing w:val="-4"/>
          <w:szCs w:val="28"/>
        </w:rPr>
      </w:pPr>
      <w:r w:rsidRPr="009360A3">
        <w:rPr>
          <w:b/>
          <w:color w:val="000000"/>
          <w:spacing w:val="-4"/>
          <w:szCs w:val="28"/>
        </w:rPr>
        <w:t xml:space="preserve">Chương VII. KIỂM SOÁT CHẤT LƯỢNG AN NINH HÀNG KHÔNG </w:t>
      </w:r>
    </w:p>
    <w:p w:rsidR="00361FE7" w:rsidRPr="009360A3" w:rsidRDefault="00361FE7" w:rsidP="00361FE7">
      <w:pPr>
        <w:shd w:val="clear" w:color="auto" w:fill="FFFFFF"/>
        <w:spacing w:before="60" w:after="60" w:line="344" w:lineRule="exact"/>
        <w:rPr>
          <w:color w:val="000000"/>
          <w:szCs w:val="28"/>
        </w:rPr>
      </w:pPr>
      <w:r w:rsidRPr="009360A3">
        <w:rPr>
          <w:color w:val="000000"/>
          <w:szCs w:val="28"/>
        </w:rPr>
        <w:t>1. Quy định chung về kiểm soát chất lượng an ninh hàng không.</w:t>
      </w:r>
    </w:p>
    <w:p w:rsidR="00361FE7" w:rsidRPr="009360A3" w:rsidRDefault="00361FE7" w:rsidP="00361FE7">
      <w:pPr>
        <w:shd w:val="clear" w:color="auto" w:fill="FFFFFF"/>
        <w:spacing w:before="60" w:after="60" w:line="344" w:lineRule="exact"/>
        <w:rPr>
          <w:rStyle w:val="Strong"/>
          <w:color w:val="000000"/>
        </w:rPr>
      </w:pPr>
      <w:r w:rsidRPr="009360A3">
        <w:rPr>
          <w:color w:val="000000"/>
          <w:szCs w:val="28"/>
        </w:rPr>
        <w:t xml:space="preserve">2. </w:t>
      </w:r>
      <w:r w:rsidRPr="009360A3">
        <w:rPr>
          <w:rStyle w:val="Strong"/>
          <w:color w:val="000000"/>
        </w:rPr>
        <w:t xml:space="preserve">Yêu cầu đối với hoạt động </w:t>
      </w:r>
      <w:r w:rsidRPr="009360A3">
        <w:rPr>
          <w:color w:val="000000"/>
          <w:szCs w:val="28"/>
        </w:rPr>
        <w:t>kiểm soát chất lượng an ninh hàng không</w:t>
      </w:r>
      <w:r w:rsidRPr="009360A3">
        <w:rPr>
          <w:rStyle w:val="Strong"/>
          <w:color w:val="000000"/>
        </w:rPr>
        <w:t>.</w:t>
      </w:r>
    </w:p>
    <w:p w:rsidR="00361FE7" w:rsidRPr="009360A3" w:rsidRDefault="00361FE7" w:rsidP="00361FE7">
      <w:pPr>
        <w:shd w:val="clear" w:color="auto" w:fill="FFFFFF"/>
        <w:spacing w:before="60" w:after="60" w:line="344" w:lineRule="exact"/>
        <w:rPr>
          <w:rStyle w:val="Strong"/>
          <w:b/>
          <w:bCs/>
          <w:color w:val="000000"/>
        </w:rPr>
      </w:pPr>
      <w:r w:rsidRPr="009360A3">
        <w:rPr>
          <w:color w:val="000000"/>
          <w:szCs w:val="28"/>
          <w:lang w:val="vi-VN"/>
        </w:rPr>
        <w:t>3. Trách nhiệm kiểm soát chất lượng an ninh hàng không</w:t>
      </w:r>
      <w:r w:rsidRPr="009360A3">
        <w:rPr>
          <w:rStyle w:val="Strong"/>
          <w:color w:val="000000"/>
        </w:rPr>
        <w:t>.</w:t>
      </w:r>
    </w:p>
    <w:p w:rsidR="00361FE7" w:rsidRPr="009360A3" w:rsidRDefault="00361FE7" w:rsidP="00361FE7">
      <w:pPr>
        <w:shd w:val="clear" w:color="auto" w:fill="FFFFFF"/>
        <w:spacing w:before="60" w:after="60" w:line="344" w:lineRule="exact"/>
        <w:rPr>
          <w:color w:val="000000"/>
          <w:szCs w:val="28"/>
          <w:lang w:val="vi-VN"/>
        </w:rPr>
      </w:pPr>
      <w:r w:rsidRPr="009360A3">
        <w:rPr>
          <w:color w:val="000000"/>
          <w:szCs w:val="28"/>
          <w:lang w:val="vi-VN"/>
        </w:rPr>
        <w:t xml:space="preserve">4. Quy định về </w:t>
      </w:r>
      <w:r w:rsidRPr="009360A3">
        <w:rPr>
          <w:color w:val="000000"/>
          <w:szCs w:val="28"/>
        </w:rPr>
        <w:t>g</w:t>
      </w:r>
      <w:r w:rsidRPr="009360A3">
        <w:rPr>
          <w:color w:val="000000"/>
          <w:szCs w:val="28"/>
          <w:lang w:val="vi-VN"/>
        </w:rPr>
        <w:t>iám sát viên an ninh nội bộ.</w:t>
      </w:r>
    </w:p>
    <w:p w:rsidR="00361FE7" w:rsidRPr="009360A3" w:rsidRDefault="00361FE7" w:rsidP="00361FE7">
      <w:pPr>
        <w:shd w:val="clear" w:color="auto" w:fill="FFFFFF"/>
        <w:spacing w:before="60" w:after="60" w:line="344" w:lineRule="exact"/>
        <w:rPr>
          <w:color w:val="000000"/>
          <w:szCs w:val="28"/>
          <w:lang w:val="vi-VN"/>
        </w:rPr>
      </w:pPr>
      <w:r w:rsidRPr="009360A3">
        <w:rPr>
          <w:color w:val="000000"/>
          <w:szCs w:val="28"/>
          <w:lang w:val="vi-VN"/>
        </w:rPr>
        <w:t xml:space="preserve">5. Đánh giá, khảo sát an ninh hàng không. </w:t>
      </w:r>
    </w:p>
    <w:p w:rsidR="00361FE7" w:rsidRPr="009360A3" w:rsidRDefault="00361FE7" w:rsidP="00361FE7">
      <w:pPr>
        <w:shd w:val="clear" w:color="auto" w:fill="FFFFFF"/>
        <w:spacing w:before="60" w:after="60" w:line="344" w:lineRule="exact"/>
        <w:rPr>
          <w:color w:val="000000"/>
          <w:szCs w:val="28"/>
        </w:rPr>
      </w:pPr>
      <w:r w:rsidRPr="009360A3">
        <w:rPr>
          <w:color w:val="000000"/>
          <w:szCs w:val="28"/>
        </w:rPr>
        <w:t>6. Thử nghiệm an ninh hàng không.</w:t>
      </w:r>
    </w:p>
    <w:p w:rsidR="00361FE7" w:rsidRPr="009360A3" w:rsidRDefault="00361FE7" w:rsidP="00361FE7">
      <w:pPr>
        <w:shd w:val="clear" w:color="auto" w:fill="FFFFFF"/>
        <w:spacing w:before="60" w:after="60" w:line="344" w:lineRule="exact"/>
        <w:rPr>
          <w:color w:val="000000"/>
          <w:szCs w:val="28"/>
        </w:rPr>
      </w:pPr>
      <w:r w:rsidRPr="009360A3">
        <w:rPr>
          <w:color w:val="000000"/>
          <w:szCs w:val="28"/>
        </w:rPr>
        <w:t>7. Kiểm soát chất lượng các đơn vị cung cấp dịch vụ cho hãng.</w:t>
      </w:r>
    </w:p>
    <w:p w:rsidR="00361FE7" w:rsidRPr="009360A3" w:rsidRDefault="00361FE7" w:rsidP="00361FE7">
      <w:pPr>
        <w:shd w:val="clear" w:color="auto" w:fill="FFFFFF"/>
        <w:spacing w:before="60" w:after="60" w:line="344" w:lineRule="exact"/>
        <w:rPr>
          <w:color w:val="000000"/>
          <w:szCs w:val="28"/>
        </w:rPr>
      </w:pPr>
      <w:r w:rsidRPr="009360A3">
        <w:rPr>
          <w:color w:val="000000"/>
          <w:szCs w:val="28"/>
        </w:rPr>
        <w:t>9. Tổ chức xây dựng cơ sở dữ liệu an ninh hàng không.</w:t>
      </w:r>
    </w:p>
    <w:p w:rsidR="00361FE7" w:rsidRPr="009360A3" w:rsidRDefault="00361FE7" w:rsidP="00361FE7">
      <w:pPr>
        <w:shd w:val="clear" w:color="auto" w:fill="FFFFFF"/>
        <w:spacing w:before="60" w:after="60" w:line="344" w:lineRule="exact"/>
        <w:rPr>
          <w:b/>
          <w:color w:val="000000"/>
          <w:szCs w:val="28"/>
        </w:rPr>
      </w:pPr>
      <w:r w:rsidRPr="009360A3">
        <w:rPr>
          <w:b/>
          <w:color w:val="000000"/>
          <w:szCs w:val="28"/>
        </w:rPr>
        <w:t>Chương VIII. QUẢN LÝ RỦI RO AN NINH HÀNG KHÔNG.</w:t>
      </w:r>
    </w:p>
    <w:p w:rsidR="00361FE7" w:rsidRPr="009360A3" w:rsidRDefault="00361FE7" w:rsidP="00361FE7">
      <w:pPr>
        <w:shd w:val="clear" w:color="auto" w:fill="FFFFFF"/>
        <w:spacing w:before="60" w:after="60" w:line="344" w:lineRule="exact"/>
        <w:rPr>
          <w:b/>
          <w:color w:val="000000"/>
          <w:szCs w:val="28"/>
        </w:rPr>
      </w:pPr>
      <w:r w:rsidRPr="009360A3">
        <w:rPr>
          <w:b/>
          <w:color w:val="000000"/>
          <w:szCs w:val="28"/>
        </w:rPr>
        <w:t>CÁC PHỤ LỤC</w:t>
      </w:r>
    </w:p>
    <w:p w:rsidR="00361FE7" w:rsidRPr="009360A3" w:rsidRDefault="00361FE7" w:rsidP="00361FE7">
      <w:pPr>
        <w:shd w:val="clear" w:color="auto" w:fill="FFFFFF"/>
        <w:spacing w:before="120" w:after="120"/>
        <w:rPr>
          <w:color w:val="000000"/>
          <w:sz w:val="26"/>
        </w:rPr>
      </w:pPr>
    </w:p>
    <w:p w:rsidR="00361FE7" w:rsidRPr="009360A3" w:rsidRDefault="00361FE7" w:rsidP="00361FE7">
      <w:pPr>
        <w:shd w:val="clear" w:color="auto" w:fill="FFFFFF"/>
        <w:spacing w:before="120" w:after="120"/>
        <w:rPr>
          <w:color w:val="000000"/>
          <w:sz w:val="26"/>
          <w:szCs w:val="26"/>
        </w:rPr>
      </w:pPr>
    </w:p>
    <w:p w:rsidR="00361FE7" w:rsidRPr="009360A3" w:rsidRDefault="00361FE7" w:rsidP="00361FE7">
      <w:pPr>
        <w:shd w:val="clear" w:color="auto" w:fill="FFFFFF"/>
        <w:spacing w:before="120" w:after="120"/>
        <w:rPr>
          <w:color w:val="000000"/>
          <w:sz w:val="26"/>
          <w:szCs w:val="26"/>
        </w:rPr>
      </w:pPr>
    </w:p>
    <w:p w:rsidR="00361FE7" w:rsidRPr="009360A3" w:rsidRDefault="00361FE7" w:rsidP="00361FE7">
      <w:pPr>
        <w:shd w:val="clear" w:color="auto" w:fill="FFFFFF"/>
        <w:spacing w:before="120" w:after="120"/>
        <w:rPr>
          <w:color w:val="000000"/>
          <w:sz w:val="26"/>
          <w:szCs w:val="26"/>
        </w:rPr>
      </w:pPr>
    </w:p>
    <w:p w:rsidR="00361FE7" w:rsidRPr="009360A3" w:rsidRDefault="00361FE7" w:rsidP="00361FE7">
      <w:pPr>
        <w:shd w:val="clear" w:color="auto" w:fill="FFFFFF"/>
        <w:spacing w:before="120" w:after="120"/>
        <w:rPr>
          <w:color w:val="000000"/>
          <w:sz w:val="26"/>
          <w:szCs w:val="26"/>
        </w:rPr>
      </w:pPr>
    </w:p>
    <w:p w:rsidR="00361FE7" w:rsidRPr="009360A3" w:rsidRDefault="00361FE7" w:rsidP="00361FE7">
      <w:pPr>
        <w:shd w:val="clear" w:color="auto" w:fill="FFFFFF"/>
        <w:spacing w:before="120" w:after="120"/>
        <w:rPr>
          <w:color w:val="000000"/>
          <w:sz w:val="26"/>
          <w:szCs w:val="26"/>
        </w:rPr>
      </w:pPr>
    </w:p>
    <w:p w:rsidR="00361FE7" w:rsidRPr="009360A3" w:rsidRDefault="00361FE7" w:rsidP="00361FE7">
      <w:pPr>
        <w:shd w:val="clear" w:color="auto" w:fill="FFFFFF"/>
        <w:spacing w:before="120" w:after="120"/>
        <w:rPr>
          <w:color w:val="000000"/>
          <w:sz w:val="26"/>
          <w:szCs w:val="26"/>
        </w:rPr>
      </w:pPr>
    </w:p>
    <w:p w:rsidR="00FC4124" w:rsidRPr="00361FE7" w:rsidRDefault="00FC4124" w:rsidP="00361FE7"/>
    <w:sectPr w:rsidR="00FC4124" w:rsidRPr="00361FE7" w:rsidSect="00F43960">
      <w:headerReference w:type="default" r:id="rId7"/>
      <w:pgSz w:w="11906" w:h="16838" w:code="9"/>
      <w:pgMar w:top="1138" w:right="1138" w:bottom="1138" w:left="1699" w:header="706" w:footer="56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D6F" w:rsidRDefault="00C36D6F" w:rsidP="00EF5EC5">
      <w:r>
        <w:separator/>
      </w:r>
    </w:p>
  </w:endnote>
  <w:endnote w:type="continuationSeparator" w:id="0">
    <w:p w:rsidR="00C36D6F" w:rsidRDefault="00C36D6F"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D6F" w:rsidRDefault="00C36D6F" w:rsidP="00EF5EC5">
      <w:r>
        <w:separator/>
      </w:r>
    </w:p>
  </w:footnote>
  <w:footnote w:type="continuationSeparator" w:id="0">
    <w:p w:rsidR="00C36D6F" w:rsidRDefault="00C36D6F"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B27C32">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117EA2"/>
    <w:rsid w:val="001B690F"/>
    <w:rsid w:val="003440F8"/>
    <w:rsid w:val="00361FE7"/>
    <w:rsid w:val="004E7125"/>
    <w:rsid w:val="00622AF5"/>
    <w:rsid w:val="0064542C"/>
    <w:rsid w:val="00652EDC"/>
    <w:rsid w:val="006B6D7F"/>
    <w:rsid w:val="00734E1E"/>
    <w:rsid w:val="00781B20"/>
    <w:rsid w:val="008334FC"/>
    <w:rsid w:val="00862815"/>
    <w:rsid w:val="009C283E"/>
    <w:rsid w:val="00A343D5"/>
    <w:rsid w:val="00B27C32"/>
    <w:rsid w:val="00C15F6C"/>
    <w:rsid w:val="00C36D6F"/>
    <w:rsid w:val="00C47887"/>
    <w:rsid w:val="00C879FB"/>
    <w:rsid w:val="00CC6F7D"/>
    <w:rsid w:val="00D57615"/>
    <w:rsid w:val="00D72879"/>
    <w:rsid w:val="00EB3DCA"/>
    <w:rsid w:val="00ED0930"/>
    <w:rsid w:val="00EF5EC5"/>
    <w:rsid w:val="00F43960"/>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FC937-CEE8-4DB1-9CC9-F5947288289B}"/>
</file>

<file path=customXml/itemProps2.xml><?xml version="1.0" encoding="utf-8"?>
<ds:datastoreItem xmlns:ds="http://schemas.openxmlformats.org/officeDocument/2006/customXml" ds:itemID="{B906A470-406F-417A-BA7E-AFAF1E90F982}"/>
</file>

<file path=customXml/itemProps3.xml><?xml version="1.0" encoding="utf-8"?>
<ds:datastoreItem xmlns:ds="http://schemas.openxmlformats.org/officeDocument/2006/customXml" ds:itemID="{F9D3A39E-4E43-4776-975A-1EA1E2F1AFD7}"/>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2019-01-25T07:48:00Z</cp:lastPrinted>
  <dcterms:created xsi:type="dcterms:W3CDTF">2019-05-31T07:25:00Z</dcterms:created>
  <dcterms:modified xsi:type="dcterms:W3CDTF">2019-05-31T07:25:00Z</dcterms:modified>
</cp:coreProperties>
</file>